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u w:val="single"/>
        </w:rPr>
      </w:pPr>
      <w:hyperlink r:id="rId2">
        <w:r>
          <w:rPr>
            <w:rStyle w:val="InternetLink"/>
            <w:b/>
            <w:color w:val="auto"/>
            <w:sz w:val="24"/>
            <w:szCs w:val="24"/>
          </w:rPr>
          <w:t xml:space="preserve">ΣΤ’  Φάση - ΜΕΤΑΛΥΚΕΙΑΚΟ </w:t>
        </w:r>
        <w:r>
          <w:rPr>
            <w:rStyle w:val="InternetLink"/>
            <w:b/>
            <w:color w:val="auto"/>
            <w:sz w:val="24"/>
            <w:szCs w:val="24"/>
          </w:rPr>
          <w:t>Ε</w:t>
        </w:r>
        <w:r>
          <w:rPr>
            <w:rStyle w:val="InternetLink"/>
            <w:b/>
            <w:color w:val="auto"/>
            <w:sz w:val="24"/>
            <w:szCs w:val="24"/>
          </w:rPr>
          <w:t>ΤΟΣ-ΤΑΞΗ ΜΑΘΗΤΕΙΑΣ 2021-</w:t>
        </w:r>
        <w:r>
          <w:rPr>
            <w:rStyle w:val="InternetLink"/>
            <w:b/>
            <w:color w:val="auto"/>
            <w:sz w:val="24"/>
            <w:szCs w:val="24"/>
            <w:u w:val="single"/>
          </w:rPr>
          <w:t>202</w:t>
        </w:r>
      </w:hyperlink>
      <w:r>
        <w:rPr>
          <w:b/>
          <w:color w:val="auto"/>
          <w:sz w:val="24"/>
          <w:szCs w:val="24"/>
          <w:u w:val="single"/>
        </w:rPr>
        <w:t>2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ΠΡΟΣΩΡΙΝΟΣ ΠΙΝΑΚΑΣ ΚΑΤΑΤΑΞΗΣ ΥΠΟΨΗΦΙΩΝ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widowControl/>
        <w:bidi w:val="0"/>
        <w:spacing w:lineRule="auto" w:line="259" w:before="0" w:after="160"/>
        <w:ind w:left="1709" w:right="0" w:hanging="1620"/>
        <w:jc w:val="left"/>
        <w:rPr>
          <w:rFonts w:cs="Calibri" w:cstheme="minorHAnsi"/>
          <w:b/>
          <w:b/>
          <w:bCs/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>ΕΙΔΙΚΟΤΗΤΑ:</w:t>
      </w:r>
      <w:r>
        <w:rPr>
          <w:rFonts w:cs="Helvetica" w:ascii="Helvetica" w:hAnsi="Helvetica"/>
          <w:b/>
          <w:bCs/>
          <w:color w:val="333333"/>
          <w:sz w:val="36"/>
          <w:szCs w:val="36"/>
          <w:shd w:fill="F9F9F9" w:val="clear"/>
        </w:rPr>
        <w:t xml:space="preserve"> </w:t>
      </w:r>
      <w:r>
        <w:rPr>
          <w:rFonts w:cs="Calibri" w:cstheme="minorHAnsi"/>
          <w:b/>
          <w:bCs/>
          <w:color w:val="333333"/>
          <w:sz w:val="24"/>
          <w:szCs w:val="24"/>
          <w:shd w:fill="F9F9F9" w:val="clear"/>
        </w:rPr>
        <w:t>ΤΕΧΝΙΚΟΣ ΗΛΕΚΤΡΟΛΟΓΙΚΩΝ ΣΥΣΤΗΜΑΤΩΝ, ΕΓΚΑΤΑΣΤΑΣΕΩΝ ΚΑΙ ΔΙΚΤΥΩΝ</w:t>
      </w:r>
    </w:p>
    <w:p>
      <w:pPr>
        <w:pStyle w:val="Normal"/>
        <w:jc w:val="center"/>
        <w:rPr>
          <w:rFonts w:cs="Calibri" w:cstheme="minorHAnsi"/>
          <w:b/>
          <w:b/>
          <w:bCs/>
          <w:color w:val="333333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333333"/>
          <w:sz w:val="24"/>
          <w:szCs w:val="24"/>
          <w:highlight w:val="white"/>
        </w:rPr>
      </w:r>
    </w:p>
    <w:tbl>
      <w:tblPr>
        <w:tblStyle w:val="a3"/>
        <w:tblW w:w="4755" w:type="dxa"/>
        <w:jc w:val="left"/>
        <w:tblInd w:w="202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0"/>
        <w:gridCol w:w="1795"/>
        <w:gridCol w:w="1980"/>
      </w:tblGrid>
      <w:tr>
        <w:trPr>
          <w:trHeight w:val="315" w:hRule="atLeast"/>
        </w:trPr>
        <w:tc>
          <w:tcPr>
            <w:tcW w:w="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ΑΦΜ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ΜΟΡΙΑ</w:t>
            </w:r>
          </w:p>
        </w:tc>
      </w:tr>
      <w:tr>
        <w:trPr>
          <w:trHeight w:val="315" w:hRule="atLeast"/>
        </w:trPr>
        <w:tc>
          <w:tcPr>
            <w:tcW w:w="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175858849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36700</w:t>
            </w:r>
          </w:p>
        </w:tc>
      </w:tr>
      <w:tr>
        <w:trPr>
          <w:trHeight w:val="300" w:hRule="atLeast"/>
        </w:trPr>
        <w:tc>
          <w:tcPr>
            <w:tcW w:w="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168683397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36600</w:t>
            </w:r>
          </w:p>
        </w:tc>
      </w:tr>
      <w:tr>
        <w:trPr>
          <w:trHeight w:val="315" w:hRule="atLeast"/>
        </w:trPr>
        <w:tc>
          <w:tcPr>
            <w:tcW w:w="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175859000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35400</w:t>
            </w:r>
          </w:p>
        </w:tc>
      </w:tr>
      <w:tr>
        <w:trPr>
          <w:trHeight w:val="300" w:hRule="atLeast"/>
        </w:trPr>
        <w:tc>
          <w:tcPr>
            <w:tcW w:w="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175880150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175876277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</w:t>
            </w:r>
          </w:p>
        </w:tc>
      </w:tr>
      <w:tr>
        <w:trPr>
          <w:trHeight w:val="300" w:hRule="atLeast"/>
        </w:trPr>
        <w:tc>
          <w:tcPr>
            <w:tcW w:w="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168699832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21900</w:t>
            </w:r>
          </w:p>
        </w:tc>
      </w:tr>
      <w:tr>
        <w:trPr>
          <w:trHeight w:val="315" w:hRule="atLeast"/>
        </w:trPr>
        <w:tc>
          <w:tcPr>
            <w:tcW w:w="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175881195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21400</w:t>
            </w:r>
          </w:p>
        </w:tc>
      </w:tr>
      <w:tr>
        <w:trPr>
          <w:trHeight w:val="300" w:hRule="atLeast"/>
        </w:trPr>
        <w:tc>
          <w:tcPr>
            <w:tcW w:w="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175861135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ind w:left="1620" w:right="0" w:hanging="1529"/>
        <w:jc w:val="left"/>
        <w:rPr>
          <w:rFonts w:cs="Calibri" w:cstheme="minorHAnsi"/>
          <w:b/>
          <w:b/>
          <w:bCs/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>ΕΙΔΙΚΟΤΗΤΑ:</w:t>
      </w:r>
      <w:r>
        <w:rPr>
          <w:rFonts w:cs="Helvetica" w:ascii="Helvetica" w:hAnsi="Helvetica"/>
          <w:b/>
          <w:bCs/>
          <w:color w:val="333333"/>
          <w:sz w:val="36"/>
          <w:szCs w:val="36"/>
          <w:shd w:fill="F9F9F9" w:val="clear"/>
        </w:rPr>
        <w:t xml:space="preserve"> </w:t>
      </w:r>
      <w:r>
        <w:rPr>
          <w:rFonts w:cs="Calibri" w:cstheme="minorHAnsi"/>
          <w:b/>
          <w:bCs/>
          <w:color w:val="333333"/>
          <w:sz w:val="24"/>
          <w:szCs w:val="24"/>
          <w:shd w:fill="F9F9F9" w:val="clear"/>
        </w:rPr>
        <w:t>ΤΕΧΝΙΚΟΣ ΗΛΕΚΤΡΟΝΙΚΩΝ ΚΑΙ ΥΠΟΛΟΓΙΣΤΙΚΩΝ ΣΥΣΤΗΜΑΤΩΝ,      ΕΓΚΑΤΑΣΤΑΣΕΩΝ, ΔΙΚΤΥΩΝ ΚΑΙ ΤΗΛΕΠΙΚΟΙΝΩΝΙΩΝ</w:t>
      </w:r>
    </w:p>
    <w:p>
      <w:pPr>
        <w:pStyle w:val="Normal"/>
        <w:jc w:val="center"/>
        <w:rPr>
          <w:rFonts w:cs="Calibri" w:cstheme="minorHAnsi"/>
          <w:b/>
          <w:b/>
          <w:bCs/>
          <w:color w:val="333333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333333"/>
          <w:sz w:val="24"/>
          <w:szCs w:val="24"/>
          <w:highlight w:val="white"/>
        </w:rPr>
      </w:r>
    </w:p>
    <w:tbl>
      <w:tblPr>
        <w:tblStyle w:val="a3"/>
        <w:tblW w:w="41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3"/>
        <w:gridCol w:w="2013"/>
        <w:gridCol w:w="1100"/>
      </w:tblGrid>
      <w:tr>
        <w:trPr>
          <w:trHeight w:val="315" w:hRule="atLeast"/>
        </w:trPr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ΑΦΜ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ΜΟΡΙΑ</w:t>
            </w:r>
          </w:p>
        </w:tc>
      </w:tr>
      <w:tr>
        <w:trPr>
          <w:trHeight w:val="300" w:hRule="atLeast"/>
        </w:trPr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165574998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</w:t>
            </w:r>
          </w:p>
        </w:tc>
      </w:tr>
      <w:tr>
        <w:trPr>
          <w:trHeight w:val="315" w:hRule="atLeast"/>
        </w:trPr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168671153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</w:t>
            </w:r>
          </w:p>
        </w:tc>
      </w:tr>
      <w:tr>
        <w:trPr>
          <w:trHeight w:val="300" w:hRule="atLeast"/>
        </w:trPr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157243860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31100</w:t>
            </w:r>
          </w:p>
        </w:tc>
      </w:tr>
      <w:tr>
        <w:trPr>
          <w:trHeight w:val="315" w:hRule="atLeast"/>
        </w:trPr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157231500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23800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160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620" w:right="164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25aac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5aa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-mathiteia.minedu.gov.gr/dashboard/cycle/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1</Pages>
  <Words>68</Words>
  <Characters>442</Characters>
  <CharactersWithSpaces>472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2021-11-04T10:25:00Z</dcterms:created>
  <dc:creator>1ek_electro2</dc:creator>
  <dc:description/>
  <dc:language>en-US</dc:language>
  <cp:lastModifiedBy/>
  <dcterms:modified xsi:type="dcterms:W3CDTF">2021-11-04T13:23:54Z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